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34932BA5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1D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5766B593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Agraria, agroalimentare agroindustria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1. Competenze che si intendono sviluppare o traguardi di competenza</w:t>
      </w:r>
    </w:p>
    <w:p w14:paraId="718ADCF5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4064BF98" w14:textId="66A18D2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Il CdC ritiene che gli studenti debbano acquisire le competenze chiave di cittadinanza europee: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2. Descrizione di conoscenze e abilità, suddivise in percorsi didattici, evidenziando per ognuna quelle essenziali o minime </w:t>
      </w:r>
    </w:p>
    <w:p w14:paraId="042A6769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5AC47E41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F2C7CC6" w14:textId="0F10202B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2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>Elementi essenziali del linguaggio cinematografico</w:t>
      </w:r>
    </w:p>
    <w:p w14:paraId="28BB86C2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7F44CC3" w14:textId="17727EBE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gli elementi essenziali del linguaggio cinematografico attraverso la visione di un film</w:t>
      </w:r>
    </w:p>
    <w:p w14:paraId="42317FC6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FFABD6" w14:textId="4A186F83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conoscere le caratteristiche del linguaggio cinematografico e le regole fondamentali inerenti il montaggio, l’inquadratura e l’esperienza audiovisiva</w:t>
      </w:r>
    </w:p>
    <w:p w14:paraId="0E7039F0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26B7625" w14:textId="73A15C14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un’immagine audiovisiva definendone le caratteristiche essenziali</w:t>
      </w:r>
    </w:p>
    <w:p w14:paraId="6FA027A1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2845EEA5" w14:textId="322757D6" w:rsidR="00264D45" w:rsidRPr="002732B2" w:rsidRDefault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C919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C91917">
        <w:rPr>
          <w:rFonts w:asciiTheme="minorHAnsi" w:eastAsia="Calibri" w:hAnsiTheme="minorHAnsi" w:cstheme="minorHAnsi"/>
          <w:sz w:val="22"/>
          <w:szCs w:val="22"/>
        </w:rPr>
        <w:t>inquadratura, montaggio, audiovisione</w:t>
      </w:r>
    </w:p>
    <w:p w14:paraId="1DE0E84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3C292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02FDC8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3. Attività o percorsi didattici concordati nel CdC a livello interdisciplinare - Educazione civica</w:t>
      </w:r>
    </w:p>
    <w:p w14:paraId="68CEA1DE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(descrizione di conoscenze, abilità e competenze che si intendono raggiungere o sviluppare)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77777777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Progetto: La memoria storica italiana attraverso il cinema</w:t>
      </w:r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Riflessione sul ruolo del cinema per la memoria storica italiana</w:t>
      </w:r>
    </w:p>
    <w:p w14:paraId="7A6BF7BB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77777777" w:rsidR="00264D45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7C972602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4"/>
          <w:szCs w:val="24"/>
        </w:rPr>
        <w:t>[</w:t>
      </w:r>
      <w:r w:rsidRPr="0050614D">
        <w:rPr>
          <w:rFonts w:ascii="Calibri" w:eastAsia="Calibri" w:hAnsi="Calibri"/>
          <w:i/>
          <w:sz w:val="22"/>
          <w:szCs w:val="22"/>
        </w:rPr>
        <w:t>Indicare un eventuale orientamento personale diverso da quello inserito nel PTOF e specificare quali hanno carattere formativo e quale sommativo]</w:t>
      </w:r>
    </w:p>
    <w:p w14:paraId="4D9A28A4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2AE75CC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>: visione di film ed analisi completa inerente la regia, la sceneggiatura, le luci, le musiche ed il contesto storico e sociale di riferimento</w:t>
      </w:r>
    </w:p>
    <w:p w14:paraId="2A9127F3" w14:textId="5348F88A" w:rsidR="00B97A94" w:rsidRPr="0050614D" w:rsidRDefault="00B97A94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b/>
          <w:sz w:val="22"/>
          <w:szCs w:val="22"/>
        </w:rPr>
        <w:t>5. Criteri per le valutazioni</w:t>
      </w:r>
      <w:r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6AED2DF4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 w:rsidRPr="0050614D"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2808EB91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7777777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verifica dell’apprendimento verrà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 xml:space="preserve">disponibilità e l’interesse, le dinamiche di partecipazione, l’impegno, il comportamento in termini di attenzione, il rispetto dimostrato per le regole base della vita </w:t>
      </w:r>
      <w:r w:rsidRPr="0050614D">
        <w:rPr>
          <w:rFonts w:ascii="Calibri" w:eastAsia="Calibri" w:hAnsi="Calibri"/>
          <w:sz w:val="22"/>
          <w:szCs w:val="22"/>
        </w:rPr>
        <w:lastRenderedPageBreak/>
        <w:t>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093AA401" w:rsidR="006D516C" w:rsidRPr="005501BC" w:rsidRDefault="006D516C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 w:rsidRPr="005501BC">
        <w:rPr>
          <w:rFonts w:eastAsia="Calibri"/>
          <w:b/>
          <w:bCs/>
          <w:sz w:val="22"/>
          <w:szCs w:val="22"/>
        </w:rPr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 - Livello di conoscenza: conosce in modo approfondito gli argomenti fondamentali/dimostra una </w:t>
      </w:r>
      <w:r>
        <w:rPr>
          <w:rFonts w:eastAsia="Calibri"/>
          <w:sz w:val="22"/>
          <w:szCs w:val="22"/>
        </w:rPr>
        <w:lastRenderedPageBreak/>
        <w:t>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2CFA077F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>ì 25/11/2022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21639B"/>
    <w:rsid w:val="00264D45"/>
    <w:rsid w:val="002732B2"/>
    <w:rsid w:val="003B49EA"/>
    <w:rsid w:val="003C17A4"/>
    <w:rsid w:val="0050614D"/>
    <w:rsid w:val="005501BC"/>
    <w:rsid w:val="00661EDE"/>
    <w:rsid w:val="006D516C"/>
    <w:rsid w:val="00743EA3"/>
    <w:rsid w:val="00770717"/>
    <w:rsid w:val="008B4292"/>
    <w:rsid w:val="008B5D7F"/>
    <w:rsid w:val="008E18CC"/>
    <w:rsid w:val="009267A0"/>
    <w:rsid w:val="00962EFA"/>
    <w:rsid w:val="00AD132D"/>
    <w:rsid w:val="00B97A94"/>
    <w:rsid w:val="00BE2CC9"/>
    <w:rsid w:val="00C91917"/>
    <w:rsid w:val="00CA5DF0"/>
    <w:rsid w:val="00E13E40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26</cp:revision>
  <dcterms:created xsi:type="dcterms:W3CDTF">2022-11-22T17:07:00Z</dcterms:created>
  <dcterms:modified xsi:type="dcterms:W3CDTF">2022-11-25T15:00:00Z</dcterms:modified>
</cp:coreProperties>
</file>